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6"/>
      </w:tblGrid>
      <w:tr w:rsidR="008D40DA" w:rsidTr="00416217">
        <w:trPr>
          <w:trHeight w:val="3822"/>
        </w:trPr>
        <w:tc>
          <w:tcPr>
            <w:tcW w:w="4936" w:type="dxa"/>
          </w:tcPr>
          <w:p w:rsidR="008D40DA" w:rsidRDefault="008D40DA" w:rsidP="00416217">
            <w:pPr>
              <w:jc w:val="center"/>
              <w:rPr>
                <w:sz w:val="18"/>
              </w:rPr>
            </w:pPr>
            <w:r>
              <w:rPr>
                <w:noProof/>
                <w:sz w:val="18"/>
              </w:rPr>
              <w:drawing>
                <wp:inline distT="0" distB="0" distL="0" distR="0" wp14:anchorId="3FA868FC" wp14:editId="3AD068AF">
                  <wp:extent cx="923925" cy="542925"/>
                  <wp:effectExtent l="0" t="0" r="9525" b="9525"/>
                  <wp:docPr id="1" name="Рисунок 1" descr="or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r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D40DA" w:rsidRDefault="008D40DA" w:rsidP="00416217">
            <w:pPr>
              <w:pStyle w:val="2"/>
              <w:rPr>
                <w:b w:val="0"/>
                <w:sz w:val="18"/>
              </w:rPr>
            </w:pPr>
            <w:r>
              <w:rPr>
                <w:sz w:val="18"/>
              </w:rPr>
              <w:t>ЦЕНТРАЛЬНЫЙ КОМИТЕТ ПРОФСОЮЗА ГРАЖДАНСКОГО ПЕРСОНАЛА ВООРУЖЕННЫХ СИЛ РОССИИ</w:t>
            </w:r>
          </w:p>
          <w:p w:rsidR="008D40DA" w:rsidRDefault="008D40DA" w:rsidP="00416217">
            <w:pPr>
              <w:pStyle w:val="3"/>
              <w:rPr>
                <w:sz w:val="20"/>
              </w:rPr>
            </w:pPr>
            <w:r>
              <w:rPr>
                <w:sz w:val="20"/>
              </w:rPr>
              <w:t>ТЕРРИТОРИАЛЬНАЯ ОРГАНИЗАЦИЯ ПРОФСОЮЗА</w:t>
            </w:r>
          </w:p>
          <w:p w:rsidR="008D40DA" w:rsidRPr="00982B39" w:rsidRDefault="008D40DA" w:rsidP="00416217">
            <w:pPr>
              <w:spacing w:before="120"/>
              <w:jc w:val="center"/>
              <w:rPr>
                <w:b/>
              </w:rPr>
            </w:pPr>
            <w:r w:rsidRPr="00982B39">
              <w:rPr>
                <w:b/>
              </w:rPr>
              <w:t>ЦЕНТРАЛЬНОГО ВОЕННОГО ОКРУГА</w:t>
            </w:r>
          </w:p>
          <w:p w:rsidR="008D40DA" w:rsidRDefault="008D40DA" w:rsidP="00416217">
            <w:pPr>
              <w:spacing w:before="120" w:line="120" w:lineRule="atLeast"/>
              <w:jc w:val="center"/>
              <w:rPr>
                <w:b/>
              </w:rPr>
            </w:pPr>
            <w:r>
              <w:rPr>
                <w:b/>
              </w:rPr>
              <w:t>«______»  ______________  2017 г.</w:t>
            </w:r>
          </w:p>
          <w:p w:rsidR="008D40DA" w:rsidRDefault="008D40DA" w:rsidP="00416217">
            <w:pPr>
              <w:spacing w:before="120" w:line="120" w:lineRule="atLeast"/>
              <w:jc w:val="center"/>
              <w:rPr>
                <w:b/>
                <w:sz w:val="18"/>
              </w:rPr>
            </w:pPr>
            <w:r>
              <w:rPr>
                <w:b/>
              </w:rPr>
              <w:t>№ _________</w:t>
            </w:r>
          </w:p>
          <w:p w:rsidR="008D40DA" w:rsidRDefault="008D40DA" w:rsidP="00416217">
            <w:pPr>
              <w:spacing w:before="120" w:line="120" w:lineRule="atLeast"/>
              <w:jc w:val="center"/>
              <w:rPr>
                <w:sz w:val="18"/>
              </w:rPr>
            </w:pPr>
            <w:r>
              <w:rPr>
                <w:b/>
                <w:sz w:val="18"/>
              </w:rPr>
              <w:t>443020, г. Самара, ул. Фрунзе, 165</w:t>
            </w:r>
            <w:r>
              <w:rPr>
                <w:b/>
                <w:sz w:val="18"/>
              </w:rPr>
              <w:br/>
              <w:t>тел. (8-846), 333-27-44, 339-97-21, 27-77</w:t>
            </w:r>
          </w:p>
        </w:tc>
      </w:tr>
    </w:tbl>
    <w:p w:rsidR="008D40DA" w:rsidRDefault="008D40DA" w:rsidP="008D40DA">
      <w:pPr>
        <w:ind w:left="4320"/>
        <w:jc w:val="center"/>
        <w:rPr>
          <w:sz w:val="28"/>
          <w:szCs w:val="24"/>
        </w:rPr>
      </w:pPr>
      <w:r>
        <w:rPr>
          <w:sz w:val="28"/>
          <w:szCs w:val="24"/>
        </w:rPr>
        <w:t xml:space="preserve">    </w:t>
      </w:r>
    </w:p>
    <w:p w:rsidR="008D40DA" w:rsidRDefault="008D40DA" w:rsidP="008D40DA">
      <w:pPr>
        <w:ind w:left="4320"/>
        <w:jc w:val="center"/>
        <w:rPr>
          <w:sz w:val="28"/>
          <w:szCs w:val="24"/>
        </w:rPr>
      </w:pPr>
    </w:p>
    <w:p w:rsidR="008D40DA" w:rsidRDefault="008D40DA" w:rsidP="00361001">
      <w:pPr>
        <w:ind w:left="4320"/>
        <w:jc w:val="center"/>
        <w:rPr>
          <w:sz w:val="28"/>
          <w:szCs w:val="24"/>
        </w:rPr>
      </w:pPr>
    </w:p>
    <w:p w:rsidR="002D4FD7" w:rsidRDefault="002D4FD7" w:rsidP="00361001">
      <w:pPr>
        <w:ind w:left="4320"/>
        <w:jc w:val="center"/>
        <w:rPr>
          <w:sz w:val="28"/>
          <w:szCs w:val="24"/>
        </w:rPr>
      </w:pPr>
    </w:p>
    <w:p w:rsidR="00545EC0" w:rsidRDefault="00611ACE" w:rsidP="00361001">
      <w:pPr>
        <w:ind w:left="4320"/>
        <w:jc w:val="center"/>
        <w:rPr>
          <w:sz w:val="28"/>
          <w:szCs w:val="24"/>
        </w:rPr>
      </w:pPr>
      <w:r>
        <w:rPr>
          <w:sz w:val="28"/>
          <w:szCs w:val="24"/>
        </w:rPr>
        <w:t xml:space="preserve">Председателям </w:t>
      </w:r>
      <w:r w:rsidR="002D4FD7">
        <w:rPr>
          <w:sz w:val="28"/>
          <w:szCs w:val="24"/>
        </w:rPr>
        <w:t xml:space="preserve">первичных профсоюзных организаций </w:t>
      </w:r>
      <w:r>
        <w:rPr>
          <w:sz w:val="28"/>
          <w:szCs w:val="24"/>
        </w:rPr>
        <w:t>ЦВО.</w:t>
      </w:r>
    </w:p>
    <w:p w:rsidR="008D40DA" w:rsidRDefault="008D40DA" w:rsidP="00361001">
      <w:pPr>
        <w:ind w:left="4320"/>
        <w:jc w:val="center"/>
        <w:rPr>
          <w:sz w:val="28"/>
          <w:szCs w:val="24"/>
        </w:rPr>
      </w:pPr>
    </w:p>
    <w:p w:rsidR="00545EC0" w:rsidRDefault="00545EC0" w:rsidP="00361001">
      <w:pPr>
        <w:ind w:left="4320"/>
        <w:jc w:val="center"/>
        <w:rPr>
          <w:sz w:val="28"/>
          <w:szCs w:val="24"/>
        </w:rPr>
      </w:pPr>
    </w:p>
    <w:p w:rsidR="00545EC0" w:rsidRDefault="00545EC0" w:rsidP="00361001">
      <w:pPr>
        <w:ind w:left="4320"/>
        <w:jc w:val="center"/>
        <w:rPr>
          <w:sz w:val="28"/>
          <w:szCs w:val="24"/>
        </w:rPr>
      </w:pPr>
    </w:p>
    <w:p w:rsidR="00C735CB" w:rsidRDefault="00C735CB" w:rsidP="00361001">
      <w:pPr>
        <w:ind w:left="4320"/>
        <w:jc w:val="center"/>
        <w:rPr>
          <w:sz w:val="28"/>
          <w:szCs w:val="24"/>
        </w:rPr>
      </w:pPr>
    </w:p>
    <w:p w:rsidR="00361001" w:rsidRPr="00A359FA" w:rsidRDefault="00361001" w:rsidP="00361001">
      <w:pPr>
        <w:ind w:left="4320"/>
        <w:jc w:val="center"/>
        <w:rPr>
          <w:sz w:val="28"/>
          <w:szCs w:val="24"/>
        </w:rPr>
      </w:pPr>
    </w:p>
    <w:p w:rsidR="008D40DA" w:rsidRDefault="008D40DA" w:rsidP="00361001">
      <w:pPr>
        <w:ind w:right="-284"/>
        <w:jc w:val="center"/>
        <w:rPr>
          <w:sz w:val="28"/>
        </w:rPr>
      </w:pPr>
    </w:p>
    <w:p w:rsidR="002D4FD7" w:rsidRDefault="002D4FD7" w:rsidP="00361001">
      <w:pPr>
        <w:ind w:right="-284"/>
        <w:jc w:val="center"/>
        <w:rPr>
          <w:sz w:val="28"/>
        </w:rPr>
      </w:pPr>
    </w:p>
    <w:p w:rsidR="008D40DA" w:rsidRDefault="00611ACE" w:rsidP="00361001">
      <w:pPr>
        <w:ind w:right="-284"/>
        <w:jc w:val="center"/>
        <w:rPr>
          <w:sz w:val="28"/>
        </w:rPr>
      </w:pPr>
      <w:r>
        <w:rPr>
          <w:sz w:val="28"/>
        </w:rPr>
        <w:t>Уважаемые коллеги!</w:t>
      </w:r>
    </w:p>
    <w:p w:rsidR="0061308B" w:rsidRDefault="002D4FD7" w:rsidP="00361001">
      <w:pPr>
        <w:ind w:right="-284" w:firstLine="709"/>
        <w:jc w:val="both"/>
        <w:rPr>
          <w:sz w:val="28"/>
        </w:rPr>
      </w:pPr>
      <w:r>
        <w:rPr>
          <w:sz w:val="28"/>
        </w:rPr>
        <w:t>В рамках информационной работы, проводим разъяснение по включению в состав комиссии уполномоченного по охране труда по расследованию несчастных случаев. Данный вопрос однозначно регулируется ст. 229 ТК РФ «Порядок формирования комиссий по расследованию несчастных случаев».</w:t>
      </w:r>
    </w:p>
    <w:p w:rsidR="00361001" w:rsidRDefault="00361001" w:rsidP="00361001">
      <w:pPr>
        <w:ind w:right="-284" w:firstLine="709"/>
        <w:jc w:val="both"/>
        <w:rPr>
          <w:sz w:val="28"/>
        </w:rPr>
      </w:pPr>
    </w:p>
    <w:p w:rsidR="002D4FD7" w:rsidRPr="00361001" w:rsidRDefault="002D4FD7" w:rsidP="00361001">
      <w:pPr>
        <w:ind w:right="-284" w:firstLine="709"/>
        <w:jc w:val="both"/>
        <w:rPr>
          <w:sz w:val="28"/>
          <w:u w:val="single"/>
        </w:rPr>
      </w:pPr>
      <w:r w:rsidRPr="00361001">
        <w:rPr>
          <w:sz w:val="28"/>
          <w:u w:val="single"/>
        </w:rPr>
        <w:t>Для легкого случая:</w:t>
      </w:r>
    </w:p>
    <w:p w:rsidR="002D4FD7" w:rsidRDefault="002D4FD7" w:rsidP="00361001">
      <w:pPr>
        <w:ind w:right="-284" w:firstLine="709"/>
        <w:jc w:val="both"/>
        <w:rPr>
          <w:sz w:val="28"/>
        </w:rPr>
      </w:pPr>
      <w:r>
        <w:rPr>
          <w:sz w:val="28"/>
        </w:rPr>
        <w:t xml:space="preserve">«Для расследования несчастного случая работодатель (его представитель) незамедлительно образует </w:t>
      </w:r>
      <w:r w:rsidRPr="00361001">
        <w:rPr>
          <w:b/>
          <w:sz w:val="28"/>
        </w:rPr>
        <w:t>комиссию в составе не менее трех человек</w:t>
      </w:r>
      <w:r>
        <w:rPr>
          <w:sz w:val="28"/>
        </w:rPr>
        <w:t xml:space="preserve">. В состав комиссии включаются специалист по охране труда или лицо, назначенное ответственным за организацию работы по охране труда приказом (распоряжением) работодателя, представители работодателя, </w:t>
      </w:r>
      <w:r w:rsidRPr="00361001">
        <w:rPr>
          <w:b/>
          <w:sz w:val="28"/>
        </w:rPr>
        <w:t>представители выборного органа первичной профсоюзной организации или иного представительного органа работников, уполномоченный по охране труда</w:t>
      </w:r>
      <w:r>
        <w:rPr>
          <w:sz w:val="28"/>
        </w:rPr>
        <w:t>. Комиссию возглавляет работодатель (его представитель), а в случаях, предусмотренных настоящим Кодексом, - должностное лицо</w:t>
      </w:r>
      <w:r w:rsidR="00361001">
        <w:rPr>
          <w:sz w:val="28"/>
        </w:rPr>
        <w:t xml:space="preserve"> соответствующего</w:t>
      </w:r>
      <w:r>
        <w:rPr>
          <w:sz w:val="28"/>
        </w:rPr>
        <w:t xml:space="preserve"> федерального органа исполнительной власти, осуществляющего государственный контроль (надзор) в установленной сфере деятельности</w:t>
      </w:r>
      <w:proofErr w:type="gramStart"/>
      <w:r>
        <w:rPr>
          <w:sz w:val="28"/>
        </w:rPr>
        <w:t>.»</w:t>
      </w:r>
      <w:r w:rsidR="00361001">
        <w:rPr>
          <w:sz w:val="28"/>
        </w:rPr>
        <w:t>.</w:t>
      </w:r>
      <w:proofErr w:type="gramEnd"/>
    </w:p>
    <w:p w:rsidR="00361001" w:rsidRDefault="00361001" w:rsidP="00361001">
      <w:pPr>
        <w:ind w:right="-284" w:firstLine="709"/>
        <w:jc w:val="both"/>
        <w:rPr>
          <w:sz w:val="28"/>
        </w:rPr>
      </w:pPr>
    </w:p>
    <w:p w:rsidR="002D4FD7" w:rsidRPr="00361001" w:rsidRDefault="00D47958" w:rsidP="00361001">
      <w:pPr>
        <w:ind w:right="-284" w:firstLine="709"/>
        <w:jc w:val="both"/>
        <w:rPr>
          <w:sz w:val="28"/>
          <w:u w:val="single"/>
        </w:rPr>
      </w:pPr>
      <w:r w:rsidRPr="00361001">
        <w:rPr>
          <w:sz w:val="28"/>
          <w:u w:val="single"/>
        </w:rPr>
        <w:t>Для тяжелого, группового или смертельного:</w:t>
      </w:r>
    </w:p>
    <w:p w:rsidR="00D47958" w:rsidRDefault="00D47958" w:rsidP="00361001">
      <w:pPr>
        <w:ind w:right="-284" w:firstLine="709"/>
        <w:jc w:val="both"/>
        <w:rPr>
          <w:sz w:val="28"/>
        </w:rPr>
      </w:pPr>
      <w:proofErr w:type="gramStart"/>
      <w:r>
        <w:rPr>
          <w:sz w:val="28"/>
        </w:rPr>
        <w:t>«При расследовании несчастного случая (в том числе группового), в результате которого один или несколько пострадавших получили тяжелые повреждения здоровья, л</w:t>
      </w:r>
      <w:r w:rsidR="00361001">
        <w:rPr>
          <w:sz w:val="28"/>
        </w:rPr>
        <w:t>и</w:t>
      </w:r>
      <w:r>
        <w:rPr>
          <w:sz w:val="28"/>
        </w:rPr>
        <w:t xml:space="preserve">бо несчастного случая (в том числе группового) со смертельным исходом в состав комиссии также включаются государственный инспектор труда, представители органа исполнительной власти субъекта Российской Федерации или органа самоуправления (по согласованию), </w:t>
      </w:r>
      <w:r w:rsidRPr="00361001">
        <w:rPr>
          <w:b/>
          <w:sz w:val="28"/>
        </w:rPr>
        <w:t>председатель территориального объединения организаций профсоюзов</w:t>
      </w:r>
      <w:r>
        <w:rPr>
          <w:sz w:val="28"/>
        </w:rPr>
        <w:t>, а при расследовании указанных несчастных случаев</w:t>
      </w:r>
      <w:proofErr w:type="gramEnd"/>
      <w:r>
        <w:rPr>
          <w:sz w:val="28"/>
        </w:rPr>
        <w:t xml:space="preserve"> с застрахованными – представители исполнительного органа страховщика </w:t>
      </w:r>
      <w:proofErr w:type="gramStart"/>
      <w:r>
        <w:rPr>
          <w:sz w:val="28"/>
        </w:rPr>
        <w:t xml:space="preserve">( </w:t>
      </w:r>
      <w:proofErr w:type="gramEnd"/>
      <w:r>
        <w:rPr>
          <w:sz w:val="28"/>
        </w:rPr>
        <w:t xml:space="preserve">по месту регистрации работодателя в качестве </w:t>
      </w:r>
      <w:r w:rsidR="00361001">
        <w:rPr>
          <w:sz w:val="28"/>
        </w:rPr>
        <w:t>страхователя</w:t>
      </w:r>
      <w:r>
        <w:rPr>
          <w:sz w:val="28"/>
        </w:rPr>
        <w:t xml:space="preserve">). Комиссию возглавляет, как правило, </w:t>
      </w:r>
      <w:r w:rsidR="00361001">
        <w:rPr>
          <w:sz w:val="28"/>
        </w:rPr>
        <w:t>должностное</w:t>
      </w:r>
      <w:r>
        <w:rPr>
          <w:sz w:val="28"/>
        </w:rPr>
        <w:t xml:space="preserve"> лицо федерального органа исполнительной власти, </w:t>
      </w:r>
      <w:r w:rsidR="00361001">
        <w:rPr>
          <w:sz w:val="28"/>
        </w:rPr>
        <w:lastRenderedPageBreak/>
        <w:t>у</w:t>
      </w:r>
      <w:r>
        <w:rPr>
          <w:sz w:val="28"/>
        </w:rPr>
        <w:t>полномоченного надзора за соблюдением трудового законодательства и иных нормативных правовых актов, содержащих нормы трудового права</w:t>
      </w:r>
      <w:proofErr w:type="gramStart"/>
      <w:r>
        <w:rPr>
          <w:sz w:val="28"/>
        </w:rPr>
        <w:t>.»</w:t>
      </w:r>
      <w:r w:rsidR="00361001">
        <w:rPr>
          <w:sz w:val="28"/>
        </w:rPr>
        <w:t>.</w:t>
      </w:r>
      <w:proofErr w:type="gramEnd"/>
    </w:p>
    <w:p w:rsidR="00361001" w:rsidRDefault="00361001" w:rsidP="00361001">
      <w:pPr>
        <w:ind w:right="-284" w:firstLine="709"/>
        <w:jc w:val="both"/>
        <w:rPr>
          <w:sz w:val="28"/>
        </w:rPr>
      </w:pPr>
      <w:r>
        <w:rPr>
          <w:sz w:val="28"/>
        </w:rPr>
        <w:t>В этом вопросе нет двоякого толкования. В ТК закреплено право участия уполномоченного по охране труда в комис</w:t>
      </w:r>
      <w:bookmarkStart w:id="0" w:name="_GoBack"/>
      <w:bookmarkEnd w:id="0"/>
      <w:r>
        <w:rPr>
          <w:sz w:val="28"/>
        </w:rPr>
        <w:t>сиях по расследованию несчастных случаев.</w:t>
      </w:r>
    </w:p>
    <w:p w:rsidR="00361001" w:rsidRPr="002D4FD7" w:rsidRDefault="00361001" w:rsidP="00361001">
      <w:pPr>
        <w:ind w:right="-284" w:firstLine="709"/>
        <w:jc w:val="both"/>
        <w:rPr>
          <w:sz w:val="28"/>
        </w:rPr>
      </w:pPr>
    </w:p>
    <w:p w:rsidR="00545D76" w:rsidRPr="002D4FD7" w:rsidRDefault="00545D76" w:rsidP="00361001">
      <w:pPr>
        <w:ind w:right="-284" w:firstLine="709"/>
        <w:jc w:val="both"/>
        <w:rPr>
          <w:sz w:val="28"/>
        </w:rPr>
      </w:pPr>
    </w:p>
    <w:p w:rsidR="00545D76" w:rsidRPr="002D4FD7" w:rsidRDefault="00545D76" w:rsidP="00361001">
      <w:pPr>
        <w:ind w:right="-284" w:firstLine="709"/>
        <w:jc w:val="both"/>
        <w:rPr>
          <w:sz w:val="28"/>
        </w:rPr>
      </w:pPr>
    </w:p>
    <w:p w:rsidR="007F65E7" w:rsidRDefault="007F65E7" w:rsidP="00361001">
      <w:pPr>
        <w:ind w:right="-284" w:firstLine="709"/>
        <w:jc w:val="both"/>
        <w:rPr>
          <w:sz w:val="28"/>
        </w:rPr>
      </w:pPr>
    </w:p>
    <w:p w:rsidR="0061308B" w:rsidRPr="00A359FA" w:rsidRDefault="0061308B" w:rsidP="00361001">
      <w:pPr>
        <w:ind w:right="-284" w:firstLine="709"/>
        <w:jc w:val="both"/>
        <w:rPr>
          <w:sz w:val="28"/>
        </w:rPr>
      </w:pPr>
    </w:p>
    <w:p w:rsidR="0061308B" w:rsidRPr="0061308B" w:rsidRDefault="0061308B" w:rsidP="00361001">
      <w:pPr>
        <w:ind w:right="-284" w:firstLine="709"/>
        <w:jc w:val="both"/>
        <w:rPr>
          <w:sz w:val="28"/>
        </w:rPr>
      </w:pPr>
      <w:r w:rsidRPr="0061308B">
        <w:rPr>
          <w:sz w:val="28"/>
        </w:rPr>
        <w:t xml:space="preserve">Председатель территориальной организации </w:t>
      </w:r>
    </w:p>
    <w:p w:rsidR="0061308B" w:rsidRPr="0061308B" w:rsidRDefault="0061308B" w:rsidP="00361001">
      <w:pPr>
        <w:ind w:right="-284" w:firstLine="709"/>
        <w:jc w:val="both"/>
        <w:rPr>
          <w:sz w:val="28"/>
        </w:rPr>
      </w:pPr>
      <w:r w:rsidRPr="0061308B">
        <w:rPr>
          <w:sz w:val="28"/>
        </w:rPr>
        <w:t>Профсоюза ЦВО</w:t>
      </w:r>
    </w:p>
    <w:p w:rsidR="008D40DA" w:rsidRPr="00A359FA" w:rsidRDefault="008D40DA" w:rsidP="00361001">
      <w:pPr>
        <w:rPr>
          <w:sz w:val="28"/>
          <w:szCs w:val="24"/>
        </w:rPr>
      </w:pPr>
      <w:r w:rsidRPr="00A359FA">
        <w:rPr>
          <w:sz w:val="24"/>
          <w:szCs w:val="24"/>
        </w:rPr>
        <w:tab/>
      </w:r>
      <w:r w:rsidRPr="00A359FA">
        <w:rPr>
          <w:sz w:val="24"/>
          <w:szCs w:val="24"/>
        </w:rPr>
        <w:tab/>
      </w:r>
      <w:r w:rsidRPr="00A359FA">
        <w:rPr>
          <w:sz w:val="24"/>
          <w:szCs w:val="24"/>
        </w:rPr>
        <w:tab/>
      </w:r>
      <w:r w:rsidRPr="00A359FA">
        <w:rPr>
          <w:sz w:val="24"/>
          <w:szCs w:val="24"/>
        </w:rPr>
        <w:tab/>
      </w:r>
      <w:r w:rsidRPr="00A359FA">
        <w:rPr>
          <w:sz w:val="24"/>
          <w:szCs w:val="24"/>
        </w:rPr>
        <w:tab/>
      </w:r>
      <w:r w:rsidRPr="00A359FA">
        <w:rPr>
          <w:sz w:val="24"/>
          <w:szCs w:val="24"/>
        </w:rPr>
        <w:tab/>
      </w:r>
      <w:r w:rsidRPr="00A359FA">
        <w:rPr>
          <w:sz w:val="24"/>
          <w:szCs w:val="24"/>
        </w:rPr>
        <w:tab/>
      </w:r>
      <w:r w:rsidRPr="00A359FA">
        <w:rPr>
          <w:sz w:val="24"/>
          <w:szCs w:val="24"/>
        </w:rPr>
        <w:tab/>
      </w:r>
      <w:r w:rsidRPr="00A359FA">
        <w:rPr>
          <w:sz w:val="28"/>
          <w:szCs w:val="24"/>
        </w:rPr>
        <w:t xml:space="preserve">       </w:t>
      </w:r>
      <w:r>
        <w:rPr>
          <w:sz w:val="28"/>
          <w:szCs w:val="24"/>
        </w:rPr>
        <w:t xml:space="preserve">                </w:t>
      </w:r>
      <w:r w:rsidRPr="00A359FA">
        <w:rPr>
          <w:sz w:val="28"/>
          <w:szCs w:val="24"/>
        </w:rPr>
        <w:t xml:space="preserve"> Л. </w:t>
      </w:r>
      <w:r>
        <w:rPr>
          <w:sz w:val="28"/>
          <w:szCs w:val="24"/>
        </w:rPr>
        <w:t>Ан</w:t>
      </w:r>
      <w:r w:rsidRPr="00A359FA">
        <w:rPr>
          <w:sz w:val="28"/>
          <w:szCs w:val="24"/>
        </w:rPr>
        <w:t>тонова</w:t>
      </w:r>
    </w:p>
    <w:p w:rsidR="008D40DA" w:rsidRDefault="008D40DA" w:rsidP="00361001">
      <w:pPr>
        <w:rPr>
          <w:sz w:val="16"/>
          <w:szCs w:val="16"/>
        </w:rPr>
      </w:pPr>
    </w:p>
    <w:p w:rsidR="00361001" w:rsidRDefault="00361001" w:rsidP="00361001">
      <w:pPr>
        <w:rPr>
          <w:sz w:val="16"/>
          <w:szCs w:val="16"/>
        </w:rPr>
      </w:pPr>
    </w:p>
    <w:sectPr w:rsidR="00361001" w:rsidSect="00361001">
      <w:footerReference w:type="default" r:id="rId8"/>
      <w:pgSz w:w="11906" w:h="16838"/>
      <w:pgMar w:top="1134" w:right="85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701" w:rsidRDefault="00672701" w:rsidP="00334A44">
      <w:r>
        <w:separator/>
      </w:r>
    </w:p>
  </w:endnote>
  <w:endnote w:type="continuationSeparator" w:id="0">
    <w:p w:rsidR="00672701" w:rsidRDefault="00672701" w:rsidP="00334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A44" w:rsidRDefault="00334A44">
    <w:pPr>
      <w:pStyle w:val="a8"/>
    </w:pPr>
    <w:r>
      <w:t xml:space="preserve">Исп.: </w:t>
    </w:r>
    <w:proofErr w:type="spellStart"/>
    <w:r>
      <w:t>Темирбулатова</w:t>
    </w:r>
    <w:proofErr w:type="spellEnd"/>
    <w:r>
      <w:t xml:space="preserve"> А. А.</w:t>
    </w:r>
  </w:p>
  <w:p w:rsidR="00334A44" w:rsidRDefault="00334A4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701" w:rsidRDefault="00672701" w:rsidP="00334A44">
      <w:r>
        <w:separator/>
      </w:r>
    </w:p>
  </w:footnote>
  <w:footnote w:type="continuationSeparator" w:id="0">
    <w:p w:rsidR="00672701" w:rsidRDefault="00672701" w:rsidP="00334A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0DA"/>
    <w:rsid w:val="002D4FD7"/>
    <w:rsid w:val="00334A44"/>
    <w:rsid w:val="00361001"/>
    <w:rsid w:val="00451DF9"/>
    <w:rsid w:val="00545D76"/>
    <w:rsid w:val="00545EC0"/>
    <w:rsid w:val="00555DC0"/>
    <w:rsid w:val="00611ACE"/>
    <w:rsid w:val="0061308B"/>
    <w:rsid w:val="00672701"/>
    <w:rsid w:val="007C51C6"/>
    <w:rsid w:val="007F65E7"/>
    <w:rsid w:val="007F766D"/>
    <w:rsid w:val="008D40DA"/>
    <w:rsid w:val="00BB673D"/>
    <w:rsid w:val="00C33133"/>
    <w:rsid w:val="00C71093"/>
    <w:rsid w:val="00C735CB"/>
    <w:rsid w:val="00D47958"/>
    <w:rsid w:val="00DD170B"/>
    <w:rsid w:val="00E23476"/>
    <w:rsid w:val="00EA77D7"/>
    <w:rsid w:val="00F075BA"/>
    <w:rsid w:val="00F5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D40DA"/>
    <w:pPr>
      <w:keepNext/>
      <w:spacing w:before="120"/>
      <w:jc w:val="center"/>
      <w:outlineLvl w:val="1"/>
    </w:pPr>
    <w:rPr>
      <w:b/>
      <w:sz w:val="22"/>
    </w:rPr>
  </w:style>
  <w:style w:type="paragraph" w:styleId="3">
    <w:name w:val="heading 3"/>
    <w:basedOn w:val="a"/>
    <w:next w:val="a"/>
    <w:link w:val="30"/>
    <w:qFormat/>
    <w:rsid w:val="008D40DA"/>
    <w:pPr>
      <w:keepNext/>
      <w:spacing w:before="120"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D40DA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D40D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D40D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40DA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334A44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334A4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34A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334A4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34A4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D40DA"/>
    <w:pPr>
      <w:keepNext/>
      <w:spacing w:before="120"/>
      <w:jc w:val="center"/>
      <w:outlineLvl w:val="1"/>
    </w:pPr>
    <w:rPr>
      <w:b/>
      <w:sz w:val="22"/>
    </w:rPr>
  </w:style>
  <w:style w:type="paragraph" w:styleId="3">
    <w:name w:val="heading 3"/>
    <w:basedOn w:val="a"/>
    <w:next w:val="a"/>
    <w:link w:val="30"/>
    <w:qFormat/>
    <w:rsid w:val="008D40DA"/>
    <w:pPr>
      <w:keepNext/>
      <w:spacing w:before="120"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D40DA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D40D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D40D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40DA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334A44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334A4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34A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334A4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34A4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13</cp:revision>
  <cp:lastPrinted>2017-04-10T06:36:00Z</cp:lastPrinted>
  <dcterms:created xsi:type="dcterms:W3CDTF">2017-03-14T05:20:00Z</dcterms:created>
  <dcterms:modified xsi:type="dcterms:W3CDTF">2017-04-10T06:36:00Z</dcterms:modified>
</cp:coreProperties>
</file>